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ACF22" w14:textId="77777777" w:rsidR="00B14C5D" w:rsidRPr="004D6BFB" w:rsidRDefault="00B14C5D" w:rsidP="00B14C5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4D6BFB">
        <w:rPr>
          <w:rFonts w:cs="B Nazanin" w:hint="cs"/>
          <w:b/>
          <w:bCs/>
          <w:sz w:val="28"/>
          <w:szCs w:val="28"/>
          <w:rtl/>
          <w:lang w:bidi="fa-IR"/>
        </w:rPr>
        <w:t>فراخوان پذیرش بدون آزمون استعداد درخشان مقطع دکتری به شیوه استاد</w:t>
      </w:r>
      <w:r w:rsidRPr="004D6BFB">
        <w:rPr>
          <w:rFonts w:cs="B Nazanin"/>
          <w:b/>
          <w:bCs/>
          <w:sz w:val="28"/>
          <w:szCs w:val="28"/>
          <w:lang w:bidi="fa-IR"/>
        </w:rPr>
        <w:t xml:space="preserve"> </w:t>
      </w:r>
      <w:r w:rsidRPr="004D6BFB">
        <w:rPr>
          <w:rFonts w:cs="B Nazanin" w:hint="cs"/>
          <w:b/>
          <w:bCs/>
          <w:sz w:val="28"/>
          <w:szCs w:val="28"/>
          <w:rtl/>
          <w:lang w:bidi="fa-IR"/>
        </w:rPr>
        <w:t>محور برای سال تحصیلی 1403-1404</w:t>
      </w:r>
    </w:p>
    <w:p w14:paraId="671923B1" w14:textId="77777777" w:rsidR="00B14C5D" w:rsidRPr="004D6BFB" w:rsidRDefault="00B14C5D" w:rsidP="00B14C5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4D6BFB">
        <w:rPr>
          <w:rFonts w:cs="B Nazanin" w:hint="cs"/>
          <w:sz w:val="28"/>
          <w:szCs w:val="28"/>
          <w:rtl/>
          <w:lang w:bidi="fa-IR"/>
        </w:rPr>
        <w:t xml:space="preserve">بدین وسیله به اطلاع متقاضیان گرامی می رساند دانشگاه خلیج فارس در نظر دارد برای مقطع تحصیلی دکتری از بین دانشجویان استعداد درخشان و واجد شرایط مطابق با آیین نامه های پذیرش بدون آزمون (بارگذاری شده در سایت ثبت نام ) برای سال تحصیلی 1403-1404 اقدام به پذیرش دانشجو بدون شرکت در آزمون به شیوه استاد محور نماید. متقاضیان می توانند از تاریخ 20/3/1403 لغایت 20/4/1403 جهت ثبت نام به سایت </w:t>
      </w:r>
      <w:hyperlink r:id="rId4" w:history="1">
        <w:r w:rsidRPr="004D6BFB">
          <w:rPr>
            <w:rStyle w:val="Hyperlink"/>
            <w:rFonts w:ascii="IRANSansFaNum" w:hAnsi="IRANSansFaNum" w:cs="B Nazanin"/>
            <w:sz w:val="28"/>
            <w:szCs w:val="28"/>
            <w:shd w:val="clear" w:color="auto" w:fill="FFFFFF"/>
          </w:rPr>
          <w:t>https://help1.pgu.ac.ir/fa/phdTalent</w:t>
        </w:r>
      </w:hyperlink>
      <w:r w:rsidRPr="004D6BFB">
        <w:rPr>
          <w:rFonts w:cs="B Nazanin" w:hint="cs"/>
          <w:sz w:val="28"/>
          <w:szCs w:val="28"/>
          <w:rtl/>
          <w:lang w:bidi="fa-IR"/>
        </w:rPr>
        <w:t xml:space="preserve"> مراجعه و مدارک مورد نیاز را بارگذاری نمایند. </w:t>
      </w:r>
    </w:p>
    <w:p w14:paraId="2A93D867" w14:textId="47C9EC83" w:rsidR="004D6BFB" w:rsidRPr="004D6BFB" w:rsidRDefault="004D6BFB" w:rsidP="004D6BFB">
      <w:pPr>
        <w:pStyle w:val="NormalWeb"/>
        <w:shd w:val="clear" w:color="auto" w:fill="FFFFFF"/>
        <w:bidi/>
        <w:rPr>
          <w:rFonts w:ascii="Noto Sans" w:hAnsi="Noto Sans" w:cs="B Nazanin"/>
          <w:color w:val="222222"/>
          <w:sz w:val="28"/>
          <w:szCs w:val="28"/>
        </w:rPr>
      </w:pPr>
      <w:r w:rsidRPr="004D6BFB">
        <w:rPr>
          <w:rFonts w:ascii="Noto Sans" w:hAnsi="Noto Sans" w:cs="B Nazanin"/>
          <w:color w:val="222222"/>
          <w:sz w:val="28"/>
          <w:szCs w:val="28"/>
        </w:rPr>
        <w:t xml:space="preserve">1.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لطفا قبل از ثبت نام با دقت اطلاعیه</w:t>
      </w:r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 xml:space="preserve"> و "</w:t>
      </w:r>
      <w:hyperlink r:id="rId5" w:history="1">
        <w:r w:rsidRPr="004D6BFB">
          <w:rPr>
            <w:rStyle w:val="Hyperlink"/>
            <w:rFonts w:ascii="Noto Sans" w:hAnsi="Noto Sans" w:cs="B Nazanin"/>
            <w:sz w:val="28"/>
            <w:szCs w:val="28"/>
            <w:u w:val="none"/>
          </w:rPr>
          <w:t> </w:t>
        </w:r>
        <w:r w:rsidRPr="004D6BFB">
          <w:rPr>
            <w:rStyle w:val="Hyperlink"/>
            <w:rFonts w:ascii="Noto Sans" w:hAnsi="Noto Sans" w:cs="B Nazanin"/>
            <w:sz w:val="28"/>
            <w:szCs w:val="28"/>
            <w:u w:val="none"/>
            <w:rtl/>
          </w:rPr>
          <w:t>آيين نامه پذيرش بدون آزمون استعدادهاي درخشان دکتري وزارت عتف</w:t>
        </w:r>
      </w:hyperlink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>" ، "آیین نامه پذیرش بدون آزمون استعدادهای درخشان در دوره تحصیلی دکتری به شیوه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softHyphen/>
      </w:r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 xml:space="preserve">ی استاد محور مبتنی بر رفع نیازهای کشور"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و</w:t>
      </w:r>
      <w:r w:rsidRPr="004D6BFB">
        <w:rPr>
          <w:rFonts w:ascii="Noto Sans" w:hAnsi="Noto Sans" w:cs="B Nazanin"/>
          <w:color w:val="222222"/>
          <w:sz w:val="28"/>
          <w:szCs w:val="28"/>
        </w:rPr>
        <w:t xml:space="preserve"> "</w:t>
      </w:r>
      <w:hyperlink r:id="rId6" w:history="1">
        <w:r w:rsidRPr="004D6BFB">
          <w:rPr>
            <w:rStyle w:val="Hyperlink"/>
            <w:rFonts w:ascii="Noto Sans" w:hAnsi="Noto Sans" w:cs="B Nazanin"/>
            <w:sz w:val="28"/>
            <w:szCs w:val="28"/>
            <w:rtl/>
          </w:rPr>
          <w:t>شيوه نامه پذيرش دکتري</w:t>
        </w:r>
      </w:hyperlink>
      <w:r w:rsidRPr="004D6BFB">
        <w:rPr>
          <w:rFonts w:ascii="Noto Sans" w:hAnsi="Noto Sans" w:cs="B Nazanin"/>
          <w:color w:val="222222"/>
          <w:sz w:val="28"/>
          <w:szCs w:val="28"/>
        </w:rPr>
        <w:t>"</w:t>
      </w:r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 xml:space="preserve">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را مطالعه بفرمایید</w:t>
      </w:r>
      <w:r w:rsidRPr="004D6BFB">
        <w:rPr>
          <w:rFonts w:ascii="Noto Sans" w:hAnsi="Noto Sans" w:cs="B Nazanin"/>
          <w:color w:val="222222"/>
          <w:sz w:val="28"/>
          <w:szCs w:val="28"/>
        </w:rPr>
        <w:t>.</w:t>
      </w:r>
    </w:p>
    <w:p w14:paraId="1F616A7D" w14:textId="17E378DB" w:rsidR="004D6BFB" w:rsidRPr="004D6BFB" w:rsidRDefault="004D6BFB" w:rsidP="004D6BFB">
      <w:pPr>
        <w:pStyle w:val="NormalWeb"/>
        <w:shd w:val="clear" w:color="auto" w:fill="FFFFFF"/>
        <w:bidi/>
        <w:rPr>
          <w:rFonts w:ascii="Noto Sans" w:hAnsi="Noto Sans" w:cs="B Nazanin"/>
          <w:color w:val="222222"/>
          <w:sz w:val="28"/>
          <w:szCs w:val="28"/>
          <w:rtl/>
        </w:rPr>
      </w:pPr>
      <w:r w:rsidRPr="004D6BFB">
        <w:rPr>
          <w:rFonts w:ascii="Noto Sans" w:hAnsi="Noto Sans" w:cs="B Nazanin"/>
          <w:color w:val="222222"/>
          <w:sz w:val="28"/>
          <w:szCs w:val="28"/>
        </w:rPr>
        <w:t xml:space="preserve">2.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پرداخت وجه غیر قابل استرداد</w:t>
      </w:r>
      <w:r w:rsidRPr="004D6BFB">
        <w:rPr>
          <w:rFonts w:ascii="Calibri" w:hAnsi="Calibri" w:cs="Calibri" w:hint="cs"/>
          <w:color w:val="222222"/>
          <w:sz w:val="28"/>
          <w:szCs w:val="28"/>
          <w:rtl/>
        </w:rPr>
        <w:t> </w:t>
      </w:r>
      <w:r w:rsidRPr="004D6BFB">
        <w:rPr>
          <w:rStyle w:val="Strong"/>
          <w:rFonts w:ascii="Noto Sans" w:hAnsi="Noto Sans" w:cs="B Nazanin"/>
          <w:color w:val="222222"/>
          <w:sz w:val="28"/>
          <w:szCs w:val="28"/>
        </w:rPr>
        <w:t>1200000</w:t>
      </w:r>
      <w:r w:rsidRPr="004D6BFB">
        <w:rPr>
          <w:rStyle w:val="Strong"/>
          <w:rFonts w:ascii="Noto Sans" w:hAnsi="Noto Sans" w:cs="B Nazanin" w:hint="cs"/>
          <w:color w:val="222222"/>
          <w:sz w:val="28"/>
          <w:szCs w:val="28"/>
          <w:rtl/>
        </w:rPr>
        <w:t xml:space="preserve">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ریال معادل صد و بیست هزار تومان و دانشجویان دانشگاه خلیج فارس با تخفیف پنجاه درصدی</w:t>
      </w:r>
      <w:r w:rsidRPr="004D6BFB">
        <w:rPr>
          <w:rFonts w:ascii="Calibri" w:hAnsi="Calibri" w:cs="Calibri" w:hint="cs"/>
          <w:color w:val="222222"/>
          <w:sz w:val="28"/>
          <w:szCs w:val="28"/>
          <w:rtl/>
        </w:rPr>
        <w:t> </w:t>
      </w:r>
      <w:r w:rsidRPr="004D6BFB">
        <w:rPr>
          <w:rStyle w:val="Strong"/>
          <w:rFonts w:ascii="Noto Sans" w:hAnsi="Noto Sans" w:cs="B Nazanin"/>
          <w:color w:val="222222"/>
          <w:sz w:val="28"/>
          <w:szCs w:val="28"/>
        </w:rPr>
        <w:t>600000</w:t>
      </w:r>
      <w:r w:rsidRPr="004D6BFB">
        <w:rPr>
          <w:rFonts w:ascii="Noto Sans" w:hAnsi="Noto Sans" w:cs="B Nazanin"/>
          <w:color w:val="222222"/>
          <w:sz w:val="28"/>
          <w:szCs w:val="28"/>
        </w:rPr>
        <w:t> </w:t>
      </w:r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 xml:space="preserve">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ریال معادل شصت هزار تومان از طریق درگاه الکترونیکی در سامانه دانشگاه خلیج فارس (پرداختی بابت ثبت نام در این فراخوان به هیچ وجه مسترد نمی شود)</w:t>
      </w:r>
      <w:r w:rsidRPr="004D6BFB">
        <w:rPr>
          <w:rFonts w:ascii="Noto Sans" w:hAnsi="Noto Sans" w:cs="B Nazanin" w:hint="cs"/>
          <w:color w:val="222222"/>
          <w:sz w:val="28"/>
          <w:szCs w:val="28"/>
          <w:rtl/>
        </w:rPr>
        <w:t xml:space="preserve"> </w:t>
      </w:r>
      <w:r w:rsidRPr="004D6BFB">
        <w:rPr>
          <w:rFonts w:ascii="Noto Sans" w:hAnsi="Noto Sans" w:cs="B Nazanin"/>
          <w:color w:val="222222"/>
          <w:sz w:val="28"/>
          <w:szCs w:val="28"/>
          <w:rtl/>
        </w:rPr>
        <w:t>و در مرحله نهایی رسید خود را الصاق فرمایید</w:t>
      </w:r>
      <w:r w:rsidRPr="004D6BFB">
        <w:rPr>
          <w:rFonts w:ascii="Noto Sans" w:hAnsi="Noto Sans" w:cs="B Nazanin"/>
          <w:color w:val="222222"/>
          <w:sz w:val="28"/>
          <w:szCs w:val="28"/>
        </w:rPr>
        <w:t>.</w:t>
      </w:r>
    </w:p>
    <w:p w14:paraId="4A7B1D0F" w14:textId="7AC43360" w:rsidR="00B14C5D" w:rsidRPr="004D6BFB" w:rsidRDefault="00B14C5D" w:rsidP="00B14C5D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4D6BFB">
        <w:rPr>
          <w:rFonts w:cs="B Nazanin" w:hint="cs"/>
          <w:sz w:val="28"/>
          <w:szCs w:val="28"/>
          <w:rtl/>
          <w:lang w:bidi="fa-IR"/>
        </w:rPr>
        <w:t xml:space="preserve">در صورت بروز مشکل سیستمی در روند ثبت نام </w:t>
      </w:r>
      <w:r w:rsidR="00C07202" w:rsidRPr="004D6BFB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4D6BFB">
        <w:rPr>
          <w:rFonts w:cs="B Nazanin" w:hint="cs"/>
          <w:sz w:val="28"/>
          <w:szCs w:val="28"/>
          <w:rtl/>
          <w:lang w:bidi="fa-IR"/>
        </w:rPr>
        <w:t>سوالات دیگر همه روزه در بازه ثبت نام از ساعت 15-14 با شماره تلفن 31222067-077 تماس حاصل فرمایند.</w:t>
      </w:r>
    </w:p>
    <w:p w14:paraId="421772E6" w14:textId="77777777" w:rsidR="000A0CA0" w:rsidRPr="004D6BFB" w:rsidRDefault="000A0CA0" w:rsidP="00B14C5D">
      <w:pPr>
        <w:bidi/>
        <w:rPr>
          <w:rFonts w:cs="B Nazanin"/>
          <w:sz w:val="28"/>
          <w:szCs w:val="28"/>
          <w:lang w:bidi="fa-IR"/>
        </w:rPr>
      </w:pPr>
    </w:p>
    <w:sectPr w:rsidR="000A0CA0" w:rsidRPr="004D6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FaNum">
    <w:altName w:val="Cambria"/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C5D"/>
    <w:rsid w:val="000A0CA0"/>
    <w:rsid w:val="004D6BFB"/>
    <w:rsid w:val="005718D5"/>
    <w:rsid w:val="00B14C5D"/>
    <w:rsid w:val="00C07202"/>
    <w:rsid w:val="00EA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85516"/>
  <w15:chartTrackingRefBased/>
  <w15:docId w15:val="{ADB7D3CE-1A0F-4009-AD36-C65DD9D1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C5D"/>
  </w:style>
  <w:style w:type="paragraph" w:styleId="Heading2">
    <w:name w:val="heading 2"/>
    <w:basedOn w:val="Normal"/>
    <w:link w:val="Heading2Char"/>
    <w:uiPriority w:val="9"/>
    <w:qFormat/>
    <w:rsid w:val="004D6B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4C5D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D6BFB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styleId="Strong">
    <w:name w:val="Strong"/>
    <w:basedOn w:val="DefaultParagraphFont"/>
    <w:uiPriority w:val="22"/>
    <w:qFormat/>
    <w:rsid w:val="004D6BFB"/>
    <w:rPr>
      <w:b/>
      <w:bCs/>
    </w:rPr>
  </w:style>
  <w:style w:type="paragraph" w:styleId="NormalWeb">
    <w:name w:val="Normal (Web)"/>
    <w:basedOn w:val="Normal"/>
    <w:uiPriority w:val="99"/>
    <w:unhideWhenUsed/>
    <w:rsid w:val="004D6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gu.ac.ir/sites/default/files/1403-02/%D8%B4%D9%8A%D9%88%D9%87%20%D9%86%D8%A7%D9%85%D9%87%20%D8%A7%D8%B7%D9%84%D8%A7%D8%B9%D9%8A%D9%87%20%D9%BE%D8%B0%D9%8A%D8%B1%D8%B4%20%D8%AF%DA%A9%D8%AA%D8%B1%D9%8A.pdf" TargetMode="External"/><Relationship Id="rId5" Type="http://schemas.openxmlformats.org/officeDocument/2006/relationships/hyperlink" Target="https://pgu.ac.ir/sites/default/files/1403-02/%D8%A2%D9%8A%D9%8A%D9%86%20%D9%86%D8%A7%D9%85%D9%87%20%D9%BE%D8%B0%D9%8A%D8%B1%D8%B4%20%D8%A8%D8%AF%D9%88%D9%86%20%D8%A2%D8%B2%D9%85%D9%88%D9%86%20%D8%A7%D8%B3%D8%AA%D8%B9%D8%AF%D8%A7%D8%AF%D9%87%D8%A7%D9%8A%20%D8%AF%D8%B1%D8%AE%D8%B4%D8%A7%D9%86%20%D8%AF%DA%A9%D8%AA%D8%B1%D9%8A%20%D9%88%D8%B2%D8%A7%D8%B1%D8%AA%20%D8%B9%D8%AA%D9%81-3.pdf" TargetMode="External"/><Relationship Id="rId4" Type="http://schemas.openxmlformats.org/officeDocument/2006/relationships/hyperlink" Target="https://help1.pgu.ac.ir/fa/phdTal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iezadpanah</dc:creator>
  <cp:keywords/>
  <dc:description/>
  <cp:lastModifiedBy>dr iezadpanah</cp:lastModifiedBy>
  <cp:revision>4</cp:revision>
  <dcterms:created xsi:type="dcterms:W3CDTF">2024-06-08T08:08:00Z</dcterms:created>
  <dcterms:modified xsi:type="dcterms:W3CDTF">2024-06-08T08:12:00Z</dcterms:modified>
</cp:coreProperties>
</file>